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0989E44B" w14:textId="77777777" w:rsidR="00073D58" w:rsidRDefault="00073D58" w:rsidP="00073D58">
      <w:pPr>
        <w:rPr>
          <w:b/>
        </w:rPr>
      </w:pPr>
    </w:p>
    <w:p w14:paraId="60AFD153" w14:textId="7DF60254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 xml:space="preserve">Przedmiot : </w:t>
      </w:r>
      <w:r w:rsidR="00613F18">
        <w:rPr>
          <w:rFonts w:asciiTheme="minorHAnsi" w:hAnsiTheme="minorHAnsi" w:cstheme="minorHAnsi"/>
          <w:b/>
        </w:rPr>
        <w:t>Aparat EKG z wózkiem</w:t>
      </w:r>
      <w:r w:rsidR="00317C46">
        <w:rPr>
          <w:rFonts w:asciiTheme="minorHAnsi" w:hAnsiTheme="minorHAnsi" w:cstheme="minorHAnsi"/>
          <w:b/>
        </w:rPr>
        <w:t xml:space="preserve"> – </w:t>
      </w:r>
      <w:r w:rsidR="006D14A3">
        <w:rPr>
          <w:rFonts w:asciiTheme="minorHAnsi" w:hAnsiTheme="minorHAnsi" w:cstheme="minorHAnsi"/>
          <w:b/>
        </w:rPr>
        <w:t>2</w:t>
      </w:r>
      <w:r w:rsidR="00317C46">
        <w:rPr>
          <w:rFonts w:asciiTheme="minorHAnsi" w:hAnsiTheme="minorHAnsi" w:cstheme="minorHAnsi"/>
          <w:b/>
        </w:rPr>
        <w:t xml:space="preserve"> szt.</w:t>
      </w:r>
      <w:r w:rsidR="006B6000">
        <w:rPr>
          <w:rFonts w:asciiTheme="minorHAnsi" w:hAnsiTheme="minorHAnsi" w:cstheme="minorHAnsi"/>
          <w:b/>
        </w:rPr>
        <w:t xml:space="preserve"> </w:t>
      </w:r>
    </w:p>
    <w:p w14:paraId="53FE4706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  <w:bCs/>
        </w:rPr>
      </w:pPr>
      <w:r w:rsidRPr="00073D58">
        <w:rPr>
          <w:rFonts w:asciiTheme="minorHAnsi" w:hAnsiTheme="minorHAnsi" w:cstheme="minorHAnsi"/>
          <w:b/>
          <w:bCs/>
        </w:rPr>
        <w:t>Producent:</w:t>
      </w:r>
    </w:p>
    <w:p w14:paraId="5CF7A445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>Nazwa i typ:</w:t>
      </w:r>
      <w:r w:rsidRPr="00073D58">
        <w:rPr>
          <w:rFonts w:asciiTheme="minorHAnsi" w:hAnsiTheme="minorHAnsi" w:cstheme="minorHAnsi"/>
        </w:rPr>
        <w:t xml:space="preserve"> </w:t>
      </w:r>
    </w:p>
    <w:p w14:paraId="42599A57" w14:textId="3527D149" w:rsidR="00715969" w:rsidRPr="00073D58" w:rsidRDefault="00073D58" w:rsidP="00073D58">
      <w:pPr>
        <w:spacing w:line="360" w:lineRule="auto"/>
        <w:rPr>
          <w:rFonts w:asciiTheme="minorHAnsi" w:hAnsiTheme="minorHAnsi" w:cstheme="minorHAnsi"/>
          <w:b/>
          <w:bCs/>
        </w:rPr>
      </w:pPr>
      <w:r w:rsidRPr="00073D58">
        <w:rPr>
          <w:rFonts w:asciiTheme="minorHAnsi" w:hAnsiTheme="minorHAnsi" w:cstheme="minorHAnsi"/>
          <w:b/>
          <w:bCs/>
        </w:rPr>
        <w:t>Rok pr</w:t>
      </w:r>
      <w:r>
        <w:rPr>
          <w:rFonts w:asciiTheme="minorHAnsi" w:hAnsiTheme="minorHAnsi" w:cstheme="minorHAnsi"/>
          <w:b/>
          <w:bCs/>
        </w:rPr>
        <w:t>o</w:t>
      </w:r>
      <w:r w:rsidRPr="00073D58">
        <w:rPr>
          <w:rFonts w:asciiTheme="minorHAnsi" w:hAnsiTheme="minorHAnsi" w:cstheme="minorHAnsi"/>
          <w:b/>
          <w:bCs/>
        </w:rPr>
        <w:t>dukcji:</w:t>
      </w:r>
      <w:r w:rsidR="00B1633E" w:rsidRPr="00073D58">
        <w:rPr>
          <w:rFonts w:asciiTheme="minorHAnsi" w:hAnsiTheme="minorHAnsi" w:cstheme="minorHAnsi"/>
          <w:b/>
          <w:sz w:val="20"/>
        </w:rPr>
        <w:tab/>
      </w:r>
      <w:r w:rsidR="00D85AA5" w:rsidRPr="00073D58">
        <w:rPr>
          <w:rFonts w:asciiTheme="minorHAnsi" w:hAnsiTheme="minorHAnsi" w:cstheme="minorHAnsi"/>
          <w:b/>
          <w:sz w:val="20"/>
        </w:rPr>
        <w:tab/>
      </w:r>
      <w:r w:rsidR="00014BFE" w:rsidRPr="00073D58">
        <w:rPr>
          <w:rFonts w:asciiTheme="minorHAnsi" w:hAnsiTheme="minorHAnsi" w:cstheme="minorHAnsi"/>
          <w:b/>
          <w:sz w:val="20"/>
        </w:rPr>
        <w:tab/>
      </w:r>
    </w:p>
    <w:tbl>
      <w:tblPr>
        <w:tblW w:w="967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601"/>
        <w:gridCol w:w="4695"/>
        <w:gridCol w:w="1348"/>
        <w:gridCol w:w="3034"/>
      </w:tblGrid>
      <w:tr w:rsidR="004C1860" w:rsidRPr="008E29BB" w14:paraId="64D24544" w14:textId="77777777" w:rsidTr="009E65CF">
        <w:trPr>
          <w:trHeight w:val="687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BB5952" w14:textId="77777777" w:rsidR="004C1860" w:rsidRPr="008E29BB" w:rsidRDefault="004C1860" w:rsidP="00FE2CC8">
            <w:pPr>
              <w:snapToGrid w:val="0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L.p.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D5E57A8" w14:textId="77777777" w:rsidR="004C1860" w:rsidRPr="008E29BB" w:rsidRDefault="004C1860" w:rsidP="00FE2CC8">
            <w:pPr>
              <w:snapToGrid w:val="0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Opis parametrów wymaganych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55C311" w14:textId="77777777" w:rsidR="004C1860" w:rsidRPr="008E29BB" w:rsidRDefault="004C1860" w:rsidP="00FE2CC8">
            <w:pPr>
              <w:snapToGri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29208B" w14:textId="77777777" w:rsidR="004C1860" w:rsidRPr="008E29BB" w:rsidRDefault="004C1860" w:rsidP="00FE2CC8">
            <w:pPr>
              <w:snapToGri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</w:tc>
      </w:tr>
      <w:tr w:rsidR="004C1860" w:rsidRPr="008E29BB" w14:paraId="43AB7FA1" w14:textId="77777777" w:rsidTr="009E65CF">
        <w:trPr>
          <w:trHeight w:val="298"/>
        </w:trPr>
        <w:tc>
          <w:tcPr>
            <w:tcW w:w="967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83A8F" w14:textId="77777777" w:rsidR="004C1860" w:rsidRPr="008E29BB" w:rsidRDefault="004C1860" w:rsidP="00FE2CC8">
            <w:pPr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29BB">
              <w:rPr>
                <w:rFonts w:ascii="Calibri" w:hAnsi="Calibri" w:cs="Calibri"/>
                <w:sz w:val="18"/>
                <w:szCs w:val="18"/>
              </w:rPr>
              <w:t>WYMAGANIA OGÓLNE</w:t>
            </w:r>
          </w:p>
        </w:tc>
      </w:tr>
      <w:tr w:rsidR="009E65CF" w:rsidRPr="00AA679B" w14:paraId="006719EF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4C0ABF" w14:textId="10233F1F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F748A2" w14:textId="48BCDAD0" w:rsidR="009E65CF" w:rsidRPr="003F74B7" w:rsidRDefault="003F74B7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Aparat EKG z wózkiem</w:t>
            </w:r>
            <w:r w:rsidR="0098673C">
              <w:rPr>
                <w:rFonts w:asciiTheme="minorHAnsi" w:hAnsiTheme="minorHAnsi" w:cstheme="minorHAnsi"/>
                <w:bCs/>
                <w:sz w:val="20"/>
              </w:rPr>
              <w:t>, fabrycznie nowy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AA7BF1" w14:textId="3BA56122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61A797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6D14A3" w:rsidRPr="00AA679B" w14:paraId="711B4A5A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35EC08" w14:textId="33394EC5" w:rsidR="006D14A3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1370FD" w14:textId="77777777" w:rsidR="00613F18" w:rsidRPr="003F74B7" w:rsidRDefault="00613F18" w:rsidP="00613F18">
            <w:pPr>
              <w:spacing w:line="259" w:lineRule="auto"/>
              <w:ind w:left="45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Specyfikacja techniczna produktu:</w:t>
            </w:r>
          </w:p>
          <w:p w14:paraId="1599B93D" w14:textId="26E2DBB5" w:rsidR="00613F18" w:rsidRPr="003F74B7" w:rsidRDefault="00613F18" w:rsidP="00613F18">
            <w:pPr>
              <w:spacing w:line="259" w:lineRule="auto"/>
              <w:ind w:left="45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Prezentacja na wyświetlaczu 1, 3, 6 lub 12 przebiegów EKG, wyników analizy i interpretacji, badań zapisanych w pamięci - Rejestracja 12 standardowych odprowadzeń</w:t>
            </w:r>
          </w:p>
          <w:p w14:paraId="49ACE478" w14:textId="06A4D071" w:rsidR="006D14A3" w:rsidRPr="003F74B7" w:rsidRDefault="00613F18" w:rsidP="00613F18">
            <w:pPr>
              <w:spacing w:line="259" w:lineRule="auto"/>
              <w:ind w:left="59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EKG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C5A936" w14:textId="7225C95C" w:rsidR="006D14A3" w:rsidRPr="009E65CF" w:rsidRDefault="006D14A3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F93963" w14:textId="77777777" w:rsidR="006D14A3" w:rsidRPr="009E65CF" w:rsidRDefault="006D14A3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2AE19BE7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AA3A5" w14:textId="388FB27C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7CD4F" w14:textId="4F1AEFFA" w:rsidR="009E65CF" w:rsidRPr="003F74B7" w:rsidRDefault="00613F18" w:rsidP="0098673C">
            <w:pPr>
              <w:spacing w:line="259" w:lineRule="auto"/>
              <w:jc w:val="both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Możliwe rodzaje badań: Manual, AUTO,</w:t>
            </w:r>
            <w:r w:rsidR="0098673C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F74B7">
              <w:rPr>
                <w:rFonts w:asciiTheme="minorHAnsi" w:hAnsiTheme="minorHAnsi" w:cstheme="minorHAnsi"/>
                <w:sz w:val="20"/>
              </w:rPr>
              <w:t>SPIRO, automatyczne do schowka,</w:t>
            </w:r>
            <w:r w:rsidR="0098673C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F74B7">
              <w:rPr>
                <w:rFonts w:asciiTheme="minorHAnsi" w:hAnsiTheme="minorHAnsi" w:cstheme="minorHAnsi"/>
                <w:sz w:val="20"/>
              </w:rPr>
              <w:t>AUTOMANUAL, LONG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412BBB" w14:textId="205025A4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78B23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5A95CA15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FF24EF" w14:textId="7BBF0D7E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4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389FF2" w14:textId="3BDF5904" w:rsidR="009E65CF" w:rsidRPr="003F74B7" w:rsidRDefault="00613F18" w:rsidP="00613F18">
            <w:pPr>
              <w:spacing w:line="216" w:lineRule="auto"/>
              <w:jc w:val="both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Regulowana długość zapisu badania automatycznego — w przedziale od 6 do 30 sekund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5CC675" w14:textId="1C94B050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36422F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85C0D23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4B9BBF" w14:textId="3E293108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5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A2D138" w14:textId="42E327B5" w:rsidR="009E65CF" w:rsidRPr="003F74B7" w:rsidRDefault="00613F18" w:rsidP="00613F18">
            <w:pPr>
              <w:spacing w:line="216" w:lineRule="auto"/>
              <w:ind w:right="288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Zapis wsteczny przy badaniu automatycznym do</w:t>
            </w:r>
            <w:r w:rsidR="0098673C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F74B7">
              <w:rPr>
                <w:rFonts w:asciiTheme="minorHAnsi" w:hAnsiTheme="minorHAnsi" w:cstheme="minorHAnsi"/>
                <w:sz w:val="20"/>
              </w:rPr>
              <w:t>schowka i przy badaniu ręcznym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411B38" w14:textId="48FD0A5D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BE374C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17AF2212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BE0571" w14:textId="4D4AC896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6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E37266" w14:textId="7680F2F8" w:rsidR="009E65CF" w:rsidRPr="003F74B7" w:rsidRDefault="00613F18" w:rsidP="00613F18">
            <w:pPr>
              <w:spacing w:line="216" w:lineRule="auto"/>
              <w:jc w:val="both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Wydruk rytmu przy badaniu AUTO i badaniu automatycznym do schowka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A8B5A7" w14:textId="5B67A429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DB896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6D264807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257D62" w14:textId="48FE03AD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7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480147" w14:textId="53BEC919" w:rsidR="009E65CF" w:rsidRPr="003F74B7" w:rsidRDefault="00613F18" w:rsidP="00613F18">
            <w:pPr>
              <w:spacing w:line="216" w:lineRule="auto"/>
              <w:jc w:val="both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Definiowalne etapy badania według ustalonych parametrów przy badaniu AUTOMANUAL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65D11D" w14:textId="378BFAB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143AF2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401E82FF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C92B3E" w14:textId="53DFCDE0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8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8CC2D6" w14:textId="3F214BB7" w:rsidR="009E65CF" w:rsidRPr="003F74B7" w:rsidRDefault="00613F18" w:rsidP="00613F18">
            <w:pPr>
              <w:spacing w:line="216" w:lineRule="auto"/>
              <w:jc w:val="both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Zapis badania do pamięci od 1 minuty do 15 minut w trybie LONG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1B795D" w14:textId="7865F762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0BB4A9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46398A1D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21C008" w14:textId="4BE9F5E6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9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D0ECD1" w14:textId="20E44224" w:rsidR="009E65CF" w:rsidRPr="003F74B7" w:rsidRDefault="00613F18" w:rsidP="00613F18">
            <w:pPr>
              <w:spacing w:line="259" w:lineRule="auto"/>
              <w:jc w:val="both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Ekran dotykowy o przekątnej 7”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9D5B5" w14:textId="07DCCC06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285B0B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528510D8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CE83A6" w14:textId="1EE7F542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10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9D4228" w14:textId="047763ED" w:rsidR="009E65CF" w:rsidRPr="003F74B7" w:rsidRDefault="00613F18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Rozdzielczość ekranu 800x480 pikseli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FFE3FA" w14:textId="04734BEC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D9D9CB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248BF161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0392F2" w14:textId="1BC04BB0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11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294DD2" w14:textId="5CF8C05D" w:rsidR="009E65CF" w:rsidRPr="003F74B7" w:rsidRDefault="00613F18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Wydruk na drukarce termicznej aparatu na papierze o szerokości 112 mm lub na zewnętrznej drukarce laserowej (PCL5/PCL6)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9B2717" w14:textId="3FF37EEC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760DD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43C135E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0F2265" w14:textId="7ACB2611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12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A74778" w14:textId="7173511C" w:rsidR="009E65CF" w:rsidRPr="003F74B7" w:rsidRDefault="00613F18" w:rsidP="00613F18">
            <w:p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Możliwość wydruku dodatkowych informacji obadaniu i pacjencie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6DAB12" w14:textId="524E1F98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48C1B6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44720884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E89E1A" w14:textId="7A748B4C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lastRenderedPageBreak/>
              <w:t>13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06176D" w14:textId="2EA58726" w:rsidR="009E65CF" w:rsidRPr="003F74B7" w:rsidRDefault="00613F18" w:rsidP="00613F18">
            <w:pPr>
              <w:spacing w:line="218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Klawiatura membranowa alfanumeryczna z przyciskami funkcyjnymi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BD6B1F" w14:textId="60D75A9E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C3326A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3330B40A" w14:textId="77777777" w:rsidTr="009E65CF">
        <w:trPr>
          <w:trHeight w:val="65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26ACC2" w14:textId="783027FE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14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BE5F06" w14:textId="43AF1008" w:rsidR="009E65CF" w:rsidRPr="003F74B7" w:rsidRDefault="00613F18" w:rsidP="00613F18">
            <w:p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Obsługa za pomocą panelu dotykowego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504D22" w14:textId="033D687F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BF707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52855338" w14:textId="77777777" w:rsidTr="009E65CF">
        <w:trPr>
          <w:trHeight w:val="66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77BE12" w14:textId="122A45BA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15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C39B99" w14:textId="75A55CF4" w:rsidR="009E65CF" w:rsidRPr="003F74B7" w:rsidRDefault="00613F18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Pamięć do 1000 pacjentów lub 1000 badań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34F528" w14:textId="7FA866AF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ADB853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57A8DF87" w14:textId="77777777" w:rsidTr="009E65CF">
        <w:trPr>
          <w:trHeight w:val="88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D669FA" w14:textId="72464BF3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16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892AC7" w14:textId="5F59D96C" w:rsidR="009E65CF" w:rsidRPr="003F74B7" w:rsidRDefault="00613F18" w:rsidP="00613F18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Przeglądanie na wyświetlaczu zapisanych w pamięci badań, z możliwością zmiany ilości odprowadzeń, wzmocnienia i prędkości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3AFA7F" w14:textId="24918ADA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A8AAAF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54BA806C" w14:textId="77777777" w:rsidTr="009E65CF">
        <w:trPr>
          <w:trHeight w:val="60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9423E0" w14:textId="6508694F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17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875E88" w14:textId="22B9E6C2" w:rsidR="009E65CF" w:rsidRPr="003F74B7" w:rsidRDefault="00AA3C28" w:rsidP="00613F18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Automatyczna analiza i interpretacja zgodna z EN 60601-2-51 (baza CSE)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42696A" w14:textId="5BD70463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D2D177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03926268" w14:textId="77777777" w:rsidTr="009E65CF">
        <w:trPr>
          <w:trHeight w:val="60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DD7FEF" w14:textId="7F9AA6CE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18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81BF59" w14:textId="3E175B0C" w:rsidR="009E65CF" w:rsidRPr="003F74B7" w:rsidRDefault="00AA3C28" w:rsidP="00AA3C28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Wyniki analizy i interpretacji zależne od wieku i płci pacjenta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E28850" w14:textId="4FA10FCE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941911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7CDED0D" w14:textId="77777777" w:rsidTr="009E65CF">
        <w:trPr>
          <w:trHeight w:val="928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D5D49C" w14:textId="365A3034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19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4A35EF" w14:textId="228ADD20" w:rsidR="009E65CF" w:rsidRPr="003F74B7" w:rsidRDefault="00AA3C28" w:rsidP="00AA3C28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Wykonanie do 130 badań automatycznych w trybie pracy akumulatorowej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03D811" w14:textId="244027D3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84FC40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64123951" w14:textId="77777777" w:rsidTr="009E65CF">
        <w:trPr>
          <w:trHeight w:val="89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C08B4" w14:textId="11A5399D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20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B6BA55" w14:textId="75347998" w:rsidR="009E65CF" w:rsidRPr="003F74B7" w:rsidRDefault="00AA3C28" w:rsidP="00AA3C28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Ciągły pomiar częstości akcji serca (HR) i jego prezentacja na wyświetlaczu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1719A9" w14:textId="035D7A33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402683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8201602" w14:textId="77777777" w:rsidTr="009E65CF">
        <w:trPr>
          <w:trHeight w:val="89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7CA212" w14:textId="34300C36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21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628D0B" w14:textId="107B50EF" w:rsidR="009E65CF" w:rsidRPr="003F74B7" w:rsidRDefault="00AA3C28" w:rsidP="00AA3C28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Aparat przystosowany do bezpośredniej pracy na otwartym sercu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C9A641" w14:textId="3444E08B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FBDB7D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001E3964" w14:textId="77777777" w:rsidTr="009E65CF">
        <w:trPr>
          <w:trHeight w:val="89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11F1EF" w14:textId="73ADD7D4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22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DC39BD" w14:textId="77777777" w:rsidR="00AA3C28" w:rsidRPr="003F74B7" w:rsidRDefault="00AA3C28" w:rsidP="00AA3C28">
            <w:p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Możliwość włączania i wyłączania filtrów</w:t>
            </w:r>
          </w:p>
          <w:p w14:paraId="527B2E99" w14:textId="7C9FEF35" w:rsidR="009E65CF" w:rsidRPr="003F74B7" w:rsidRDefault="00AA3C28" w:rsidP="00AA3C28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(mięśniowy, sieciowy i izolinii)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B77614" w14:textId="24412AB8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39B694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B31318D" w14:textId="77777777" w:rsidTr="009E65CF">
        <w:trPr>
          <w:trHeight w:val="5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EEEB1C" w14:textId="32FADFA9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23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BE83D0" w14:textId="08D02E1B" w:rsidR="009E65CF" w:rsidRPr="003F74B7" w:rsidRDefault="00AA3C28" w:rsidP="00AA3C28">
            <w:pPr>
              <w:spacing w:line="216" w:lineRule="auto"/>
              <w:ind w:left="35" w:right="994" w:firstLine="5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Detekcja INOP odpięcia elektrody niezależna dla każdego kanału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D3991A" w14:textId="19D685CA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A572C8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17A7B61E" w14:textId="77777777" w:rsidTr="009E65CF">
        <w:trPr>
          <w:trHeight w:val="5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18A486" w14:textId="41F07773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24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6C5257" w14:textId="0E10E9F4" w:rsidR="009E65CF" w:rsidRPr="003F74B7" w:rsidRDefault="00AA3C28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Wykrywanie i prezentacja impulsów stymulujących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9FAD26" w14:textId="6B42011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C2579C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2EC511D6" w14:textId="77777777" w:rsidTr="009E65CF">
        <w:trPr>
          <w:trHeight w:val="5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B77FBB" w14:textId="04BB7959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25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AC179B" w14:textId="6C4287BB" w:rsidR="009E65CF" w:rsidRPr="003F74B7" w:rsidRDefault="00AA3C28" w:rsidP="00AA3C28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Zabezpieczenie przed impulsem defibrylującym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253A6" w14:textId="67130E62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1FE5F1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38A1DFF2" w14:textId="77777777" w:rsidTr="009E65CF">
        <w:trPr>
          <w:trHeight w:val="5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6F627F" w14:textId="3727E0C0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26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226D5D" w14:textId="04BE7405" w:rsidR="009E65CF" w:rsidRPr="003F74B7" w:rsidRDefault="00AA3C28" w:rsidP="00AA3C28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Eksport badań do pamięci USB, na skrzynkę e-mail lub na inny aparat (EKGMAIL)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CA70B5" w14:textId="01FDE172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52CD7C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398752AF" w14:textId="77777777" w:rsidTr="009E65CF">
        <w:trPr>
          <w:trHeight w:val="5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471EBF" w14:textId="06C18790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27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734B98" w14:textId="549A4F8D" w:rsidR="009E65CF" w:rsidRPr="003F74B7" w:rsidRDefault="00AA3C28" w:rsidP="00AA3C28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Bezprzewodowa komunikacja z siecią LAN lub Internet (Wi-Fi)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27E79F" w14:textId="4A47FBF2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EDC410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492841C" w14:textId="77777777" w:rsidTr="009E65CF">
        <w:trPr>
          <w:trHeight w:val="5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6FABC7" w14:textId="77000772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28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1DBF97" w14:textId="3EAB796A" w:rsidR="009E65CF" w:rsidRPr="003F74B7" w:rsidRDefault="00AA3C28" w:rsidP="00AA3C28">
            <w:pPr>
              <w:spacing w:line="218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Przewodowa komunikacja z siecią LAN lub Internet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BFCF0" w14:textId="4D2AFE3B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37167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255E123E" w14:textId="77777777" w:rsidTr="009E65CF">
        <w:trPr>
          <w:trHeight w:val="49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46F8B1" w14:textId="17C2B1C5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29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F6B8E" w14:textId="479AE003" w:rsidR="009E65CF" w:rsidRPr="003F74B7" w:rsidRDefault="00AA3C28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Możliwość przyjmowania zleceń na wykonanie badania i odsyłania wyników w standardzie HL7 poprzez sieć Internet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8DE47B" w14:textId="6E8327D8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82F781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963C4F9" w14:textId="77777777" w:rsidTr="009E65CF">
        <w:trPr>
          <w:trHeight w:val="54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EE8A19" w14:textId="35111B61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30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34B60C" w14:textId="29343FAF" w:rsidR="009E65CF" w:rsidRPr="003F74B7" w:rsidRDefault="00AA3C28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Współpraca z oprogramowaniem CardioTEKA, Cardi0TEL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38E9CF" w14:textId="44CDE298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6EA95A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5EDC1D0C" w14:textId="77777777" w:rsidTr="009E65CF">
        <w:trPr>
          <w:trHeight w:val="34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887826" w14:textId="7445E41E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31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60EAA" w14:textId="5A54B6B4" w:rsidR="009E65CF" w:rsidRPr="003F74B7" w:rsidRDefault="00AA3C28" w:rsidP="00AA3C28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 xml:space="preserve">Opcja spirometrycznego badanie przesiewowego przy użyciu przystawki </w:t>
            </w:r>
            <w:r w:rsidRPr="003F74B7">
              <w:rPr>
                <w:rFonts w:asciiTheme="minorHAnsi" w:eastAsia="Calibri" w:hAnsiTheme="minorHAnsi" w:cstheme="minorHAnsi"/>
                <w:sz w:val="20"/>
              </w:rPr>
              <w:t>SPIRO-31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1D66D3" w14:textId="42A4E2B0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FE890A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652C0FCD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533C16" w14:textId="0746778B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32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34F2F5" w14:textId="086F3761" w:rsidR="009E65CF" w:rsidRPr="003F74B7" w:rsidRDefault="002D05A3" w:rsidP="002D05A3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Archiwizacja badań na zewnętrznym nośniku USB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59681D" w14:textId="22DE4E3C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FBE27A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2D05A3" w:rsidRPr="00AA679B" w14:paraId="4DFCAFA4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30A22B" w14:textId="76E32D41" w:rsidR="002D05A3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lastRenderedPageBreak/>
              <w:t>33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CA406E" w14:textId="71A6A38A" w:rsidR="002D05A3" w:rsidRPr="003F74B7" w:rsidRDefault="002D05A3" w:rsidP="002D05A3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Wymiary maksymalne: 258 x 199 x 50 mm</w:t>
            </w:r>
            <w:r w:rsidR="003F74B7" w:rsidRPr="003F74B7">
              <w:rPr>
                <w:rFonts w:asciiTheme="minorHAnsi" w:hAnsiTheme="minorHAnsi" w:cstheme="minorHAnsi"/>
                <w:sz w:val="20"/>
              </w:rPr>
              <w:t xml:space="preserve"> (+/- 5%)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16C2FC" w14:textId="085ACAB4" w:rsidR="002D05A3" w:rsidRPr="009E65CF" w:rsidRDefault="002D05A3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TAK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42FD50" w14:textId="77777777" w:rsidR="002D05A3" w:rsidRPr="009E65CF" w:rsidRDefault="002D05A3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2D05A3" w:rsidRPr="00AA679B" w14:paraId="1DDD886D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22024D" w14:textId="73FA99C7" w:rsidR="002D05A3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34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BEF162" w14:textId="693F00ED" w:rsidR="002D05A3" w:rsidRPr="003F74B7" w:rsidRDefault="002D05A3" w:rsidP="002D05A3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Waga maksymalnie: 1,3 kg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3EF2ED" w14:textId="27DD1773" w:rsidR="002D05A3" w:rsidRPr="009E65CF" w:rsidRDefault="002D05A3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TAK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FA3C05" w14:textId="77777777" w:rsidR="002D05A3" w:rsidRPr="009E65CF" w:rsidRDefault="002D05A3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2D05A3" w:rsidRPr="00AA679B" w14:paraId="01284002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29D0F3" w14:textId="595458EA" w:rsidR="002D05A3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35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A5CC09" w14:textId="2A138689" w:rsidR="002D05A3" w:rsidRPr="003F74B7" w:rsidRDefault="002D05A3" w:rsidP="002D05A3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 xml:space="preserve">W zestawie: </w:t>
            </w:r>
          </w:p>
          <w:p w14:paraId="38F145D1" w14:textId="77777777" w:rsidR="002D05A3" w:rsidRPr="003F74B7" w:rsidRDefault="002D05A3" w:rsidP="002D05A3">
            <w:pPr>
              <w:numPr>
                <w:ilvl w:val="0"/>
                <w:numId w:val="43"/>
              </w:numPr>
              <w:spacing w:after="45"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 xml:space="preserve">elektrody kończynowe - 4 szt. </w:t>
            </w:r>
          </w:p>
          <w:p w14:paraId="239172A0" w14:textId="557CE4F7" w:rsidR="002D05A3" w:rsidRPr="003F74B7" w:rsidRDefault="002D05A3" w:rsidP="002D05A3">
            <w:pPr>
              <w:numPr>
                <w:ilvl w:val="0"/>
                <w:numId w:val="43"/>
              </w:numPr>
              <w:spacing w:after="45"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elektrody przedsercowe - 6 szt.</w:t>
            </w:r>
          </w:p>
          <w:p w14:paraId="1DE7399F" w14:textId="77777777" w:rsidR="002D05A3" w:rsidRPr="003F74B7" w:rsidRDefault="002D05A3" w:rsidP="002D05A3">
            <w:pPr>
              <w:numPr>
                <w:ilvl w:val="0"/>
                <w:numId w:val="43"/>
              </w:num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 xml:space="preserve">kabel EKG </w:t>
            </w:r>
            <w:r w:rsidRPr="003F74B7">
              <w:rPr>
                <w:rFonts w:asciiTheme="minorHAnsi" w:hAnsiTheme="minorHAnsi" w:cstheme="minorHAnsi"/>
                <w:sz w:val="20"/>
              </w:rPr>
              <w:tab/>
              <w:t>- 1 szt.</w:t>
            </w:r>
          </w:p>
          <w:p w14:paraId="4A9A45E7" w14:textId="77777777" w:rsidR="002D05A3" w:rsidRPr="003F74B7" w:rsidRDefault="002D05A3" w:rsidP="002D05A3">
            <w:pPr>
              <w:numPr>
                <w:ilvl w:val="0"/>
                <w:numId w:val="43"/>
              </w:num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kabel zasilania sieciowego - 1 szt.</w:t>
            </w:r>
          </w:p>
          <w:p w14:paraId="1B789127" w14:textId="77777777" w:rsidR="002D05A3" w:rsidRPr="003F74B7" w:rsidRDefault="002D05A3" w:rsidP="002D05A3">
            <w:pPr>
              <w:numPr>
                <w:ilvl w:val="0"/>
                <w:numId w:val="43"/>
              </w:num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papier R-A4 szerokość 112 mm - 1 szt.</w:t>
            </w:r>
          </w:p>
          <w:p w14:paraId="7B653DA9" w14:textId="77777777" w:rsidR="002D05A3" w:rsidRPr="003F74B7" w:rsidRDefault="002D05A3" w:rsidP="002D05A3">
            <w:pPr>
              <w:numPr>
                <w:ilvl w:val="0"/>
                <w:numId w:val="43"/>
              </w:num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żel do EKG - 1 szt.</w:t>
            </w:r>
          </w:p>
          <w:p w14:paraId="6641D9F5" w14:textId="022C165E" w:rsidR="002D05A3" w:rsidRPr="003F74B7" w:rsidRDefault="002D05A3" w:rsidP="002D05A3">
            <w:pPr>
              <w:numPr>
                <w:ilvl w:val="0"/>
                <w:numId w:val="43"/>
              </w:numPr>
              <w:spacing w:after="209" w:line="259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instrukcja użytkowania - 1 szt.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38A7D" w14:textId="6BCA704B" w:rsidR="002D05A3" w:rsidRDefault="002D05A3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F481E7" w14:textId="77777777" w:rsidR="002D05A3" w:rsidRPr="009E65CF" w:rsidRDefault="002D05A3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2D05A3" w:rsidRPr="00AA679B" w14:paraId="29D4B30C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5B3077" w14:textId="377CEE9D" w:rsidR="002D05A3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36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7E793E" w14:textId="77777777" w:rsidR="002D05A3" w:rsidRPr="003F74B7" w:rsidRDefault="002D05A3" w:rsidP="002D05A3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Wózek wyposażony w:</w:t>
            </w:r>
          </w:p>
          <w:p w14:paraId="60D1B6EB" w14:textId="77777777" w:rsidR="002D05A3" w:rsidRPr="003F74B7" w:rsidRDefault="002D05A3" w:rsidP="002D05A3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 xml:space="preserve">- obrotowy wysięgnik </w:t>
            </w:r>
            <w:r w:rsidR="003F74B7" w:rsidRPr="003F74B7">
              <w:rPr>
                <w:rFonts w:asciiTheme="minorHAnsi" w:hAnsiTheme="minorHAnsi" w:cstheme="minorHAnsi"/>
                <w:sz w:val="20"/>
              </w:rPr>
              <w:t>na kabel pacjenta</w:t>
            </w:r>
          </w:p>
          <w:p w14:paraId="095DE4F3" w14:textId="77777777" w:rsidR="003F74B7" w:rsidRPr="003F74B7" w:rsidRDefault="003F74B7" w:rsidP="002D05A3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- pokrętło blokady wysięgnika na kabel pacjenta</w:t>
            </w:r>
          </w:p>
          <w:p w14:paraId="6A3663BA" w14:textId="77777777" w:rsidR="003F74B7" w:rsidRPr="003F74B7" w:rsidRDefault="003F74B7" w:rsidP="002D05A3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- pojemnik na akcesoria</w:t>
            </w:r>
          </w:p>
          <w:p w14:paraId="0A58770B" w14:textId="77777777" w:rsidR="003F74B7" w:rsidRPr="003F74B7" w:rsidRDefault="003F74B7" w:rsidP="002D05A3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- przednie i tylne kółka blokowane hamulcem</w:t>
            </w:r>
          </w:p>
          <w:p w14:paraId="16369B9A" w14:textId="77777777" w:rsidR="003F74B7" w:rsidRPr="003F74B7" w:rsidRDefault="003F74B7" w:rsidP="002D05A3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- śruby zabezpieczające elektrokardiograf</w:t>
            </w:r>
          </w:p>
          <w:p w14:paraId="7948B304" w14:textId="77777777" w:rsidR="003F74B7" w:rsidRPr="003F74B7" w:rsidRDefault="003F74B7" w:rsidP="002D05A3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- uchwyt służący do zawinięcia zwisających kabli</w:t>
            </w:r>
          </w:p>
          <w:p w14:paraId="61A0A059" w14:textId="29C47AC5" w:rsidR="003F74B7" w:rsidRPr="003F74B7" w:rsidRDefault="003F74B7" w:rsidP="002D05A3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- Wymiary max: wysokość bez wysięgnika 865 cm (+/- 5%); głębokość 460 mm (+/- 5%)</w:t>
            </w:r>
          </w:p>
          <w:p w14:paraId="6E1720DC" w14:textId="77777777" w:rsidR="003F74B7" w:rsidRPr="003F74B7" w:rsidRDefault="003F74B7" w:rsidP="002D05A3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- waga max. 6,8 kg</w:t>
            </w:r>
          </w:p>
          <w:p w14:paraId="125F0BE4" w14:textId="7E5F20F9" w:rsidR="003F74B7" w:rsidRPr="003F74B7" w:rsidRDefault="003F74B7" w:rsidP="002D05A3">
            <w:pPr>
              <w:spacing w:line="216" w:lineRule="auto"/>
              <w:rPr>
                <w:rFonts w:asciiTheme="minorHAnsi" w:hAnsiTheme="minorHAnsi" w:cstheme="minorHAnsi"/>
                <w:sz w:val="20"/>
              </w:rPr>
            </w:pPr>
            <w:r w:rsidRPr="003F74B7">
              <w:rPr>
                <w:rFonts w:asciiTheme="minorHAnsi" w:hAnsiTheme="minorHAnsi" w:cstheme="minorHAnsi"/>
                <w:sz w:val="20"/>
              </w:rPr>
              <w:t>- dopuszczalne obciążenie min. 16 kg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57E851" w14:textId="3B4B1F69" w:rsidR="002D05A3" w:rsidRDefault="0098673C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TAK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7857FF" w14:textId="77777777" w:rsidR="002D05A3" w:rsidRPr="009E65CF" w:rsidRDefault="002D05A3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C69A746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2C72B8" w14:textId="3B94CB01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37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39EB83" w14:textId="1E15ECAC" w:rsidR="009E65CF" w:rsidRPr="003F74B7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bCs/>
                <w:sz w:val="20"/>
              </w:rPr>
              <w:t>Zagwarantowanie dostępności serwisu, oprogramowania i części zamiennych przez co najmniej 8 lat od daty dostawy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0CE55F" w14:textId="4A253AE8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C82CC0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323BA779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B9C1C1" w14:textId="74FE4E5C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38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AD026" w14:textId="0493D5CF" w:rsidR="009E65CF" w:rsidRPr="003F74B7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bCs/>
                <w:sz w:val="20"/>
              </w:rPr>
              <w:t>Instrukcja obsługi w języku polskim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1FFCC6" w14:textId="367E26CA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10FE5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61A1935C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F21782" w14:textId="393F42BC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39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7C7AA4" w14:textId="497282F1" w:rsidR="009E65CF" w:rsidRPr="003F74B7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bCs/>
                <w:sz w:val="20"/>
              </w:rPr>
              <w:t>Uruchomienie i szkolenie z obsługi urządzenia dla personelu medycznego w cenie oferty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79CA0E" w14:textId="491634E9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496B2D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2EFB3FAB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D1A8A2" w14:textId="7308BE7B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40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3F28EB" w14:textId="73C45DF9" w:rsidR="009E65CF" w:rsidRPr="003F74B7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bCs/>
                <w:sz w:val="20"/>
              </w:rPr>
              <w:t xml:space="preserve">Gwarancja </w:t>
            </w:r>
            <w:r w:rsidR="006D14A3" w:rsidRPr="003F74B7">
              <w:rPr>
                <w:rFonts w:asciiTheme="minorHAnsi" w:hAnsiTheme="minorHAnsi" w:cstheme="minorHAnsi"/>
                <w:bCs/>
                <w:sz w:val="20"/>
              </w:rPr>
              <w:t xml:space="preserve">min. </w:t>
            </w:r>
            <w:r w:rsidR="00613F18" w:rsidRPr="003F74B7">
              <w:rPr>
                <w:rFonts w:asciiTheme="minorHAnsi" w:hAnsiTheme="minorHAnsi" w:cstheme="minorHAnsi"/>
                <w:bCs/>
                <w:sz w:val="20"/>
              </w:rPr>
              <w:t xml:space="preserve">24 </w:t>
            </w:r>
            <w:r w:rsidRPr="003F74B7">
              <w:rPr>
                <w:rFonts w:asciiTheme="minorHAnsi" w:hAnsiTheme="minorHAnsi" w:cstheme="minorHAnsi"/>
                <w:bCs/>
                <w:sz w:val="20"/>
              </w:rPr>
              <w:t>miesięcy obejmująca przeglądy okresowe w okresie wskazanym przez producenta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117F96" w14:textId="1AA10C16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586A84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677237CD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FECF06" w14:textId="26536E2F" w:rsidR="009E65CF" w:rsidRPr="009E65CF" w:rsidRDefault="0098673C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41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5900BC" w14:textId="13EB6730" w:rsidR="009E65CF" w:rsidRPr="003F74B7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3F74B7">
              <w:rPr>
                <w:rFonts w:asciiTheme="minorHAnsi" w:hAnsiTheme="minorHAnsi" w:cstheme="minorHAnsi"/>
                <w:bCs/>
                <w:sz w:val="20"/>
              </w:rPr>
              <w:t>Rok produkcji min. 2024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DE0D3" w14:textId="48E26245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26BECB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14:paraId="34C58FD8" w14:textId="77777777" w:rsidR="00B1633E" w:rsidRPr="0047655B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Cs w:val="24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(nych) do reprezentowania Wykonawcy</w:t>
      </w:r>
    </w:p>
    <w:p w14:paraId="4D8C1E48" w14:textId="0A6487AB" w:rsidR="00092017" w:rsidRPr="006117A9" w:rsidRDefault="00092017">
      <w:pPr>
        <w:rPr>
          <w:rFonts w:asciiTheme="minorHAnsi" w:hAnsiTheme="minorHAnsi" w:cstheme="minorHAnsi"/>
        </w:rPr>
      </w:pPr>
    </w:p>
    <w:sectPr w:rsidR="00092017" w:rsidRPr="006117A9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BD2810" w14:textId="77777777" w:rsidR="0063011F" w:rsidRDefault="0063011F">
      <w:r>
        <w:separator/>
      </w:r>
    </w:p>
  </w:endnote>
  <w:endnote w:type="continuationSeparator" w:id="0">
    <w:p w14:paraId="779B36F0" w14:textId="77777777" w:rsidR="0063011F" w:rsidRDefault="0063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E744E" w14:textId="77777777" w:rsidR="0063011F" w:rsidRDefault="0063011F">
      <w:r>
        <w:separator/>
      </w:r>
    </w:p>
  </w:footnote>
  <w:footnote w:type="continuationSeparator" w:id="0">
    <w:p w14:paraId="60FEC4FE" w14:textId="77777777" w:rsidR="0063011F" w:rsidRDefault="0063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A69D1" w14:textId="79C3F0F5" w:rsidR="00CD28D0" w:rsidRDefault="00AD1114" w:rsidP="00130FF2">
    <w:pPr>
      <w:jc w:val="center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512A07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>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2" w15:restartNumberingAfterBreak="0">
    <w:nsid w:val="067D1F86"/>
    <w:multiLevelType w:val="hybridMultilevel"/>
    <w:tmpl w:val="44027D0C"/>
    <w:lvl w:ilvl="0" w:tplc="CE423E48">
      <w:start w:val="1"/>
      <w:numFmt w:val="bullet"/>
      <w:lvlText w:val="-"/>
      <w:lvlJc w:val="left"/>
      <w:pPr>
        <w:ind w:left="1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963B44">
      <w:start w:val="1"/>
      <w:numFmt w:val="bullet"/>
      <w:lvlText w:val="o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586074">
      <w:start w:val="1"/>
      <w:numFmt w:val="bullet"/>
      <w:lvlText w:val="▪"/>
      <w:lvlJc w:val="left"/>
      <w:pPr>
        <w:ind w:left="1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2C46A6">
      <w:start w:val="1"/>
      <w:numFmt w:val="bullet"/>
      <w:lvlText w:val="•"/>
      <w:lvlJc w:val="left"/>
      <w:pPr>
        <w:ind w:left="2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4ACEE6">
      <w:start w:val="1"/>
      <w:numFmt w:val="bullet"/>
      <w:lvlText w:val="o"/>
      <w:lvlJc w:val="left"/>
      <w:pPr>
        <w:ind w:left="3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E85CEE">
      <w:start w:val="1"/>
      <w:numFmt w:val="bullet"/>
      <w:lvlText w:val="▪"/>
      <w:lvlJc w:val="left"/>
      <w:pPr>
        <w:ind w:left="4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5A3F58">
      <w:start w:val="1"/>
      <w:numFmt w:val="bullet"/>
      <w:lvlText w:val="•"/>
      <w:lvlJc w:val="left"/>
      <w:pPr>
        <w:ind w:left="48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D867A2">
      <w:start w:val="1"/>
      <w:numFmt w:val="bullet"/>
      <w:lvlText w:val="o"/>
      <w:lvlJc w:val="left"/>
      <w:pPr>
        <w:ind w:left="55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E8F640">
      <w:start w:val="1"/>
      <w:numFmt w:val="bullet"/>
      <w:lvlText w:val="▪"/>
      <w:lvlJc w:val="left"/>
      <w:pPr>
        <w:ind w:left="63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10E31090"/>
    <w:multiLevelType w:val="hybridMultilevel"/>
    <w:tmpl w:val="EC0646C8"/>
    <w:lvl w:ilvl="0" w:tplc="00000001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26476E"/>
    <w:multiLevelType w:val="hybridMultilevel"/>
    <w:tmpl w:val="1C52DE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E67EF"/>
    <w:multiLevelType w:val="hybridMultilevel"/>
    <w:tmpl w:val="35F0B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D13E7B"/>
    <w:multiLevelType w:val="hybridMultilevel"/>
    <w:tmpl w:val="4A5C355E"/>
    <w:lvl w:ilvl="0" w:tplc="BE263180">
      <w:start w:val="1"/>
      <w:numFmt w:val="bullet"/>
      <w:lvlText w:val="o"/>
      <w:lvlJc w:val="left"/>
      <w:pPr>
        <w:ind w:left="2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516B00A">
      <w:start w:val="1"/>
      <w:numFmt w:val="bullet"/>
      <w:lvlText w:val="o"/>
      <w:lvlJc w:val="left"/>
      <w:pPr>
        <w:ind w:left="11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B9476AE">
      <w:start w:val="1"/>
      <w:numFmt w:val="bullet"/>
      <w:lvlText w:val="▪"/>
      <w:lvlJc w:val="left"/>
      <w:pPr>
        <w:ind w:left="18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7C8C2FE">
      <w:start w:val="1"/>
      <w:numFmt w:val="bullet"/>
      <w:lvlText w:val="•"/>
      <w:lvlJc w:val="left"/>
      <w:pPr>
        <w:ind w:left="2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1D05472">
      <w:start w:val="1"/>
      <w:numFmt w:val="bullet"/>
      <w:lvlText w:val="o"/>
      <w:lvlJc w:val="left"/>
      <w:pPr>
        <w:ind w:left="32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4221062">
      <w:start w:val="1"/>
      <w:numFmt w:val="bullet"/>
      <w:lvlText w:val="▪"/>
      <w:lvlJc w:val="left"/>
      <w:pPr>
        <w:ind w:left="39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4DEE6F6">
      <w:start w:val="1"/>
      <w:numFmt w:val="bullet"/>
      <w:lvlText w:val="•"/>
      <w:lvlJc w:val="left"/>
      <w:pPr>
        <w:ind w:left="4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0728078">
      <w:start w:val="1"/>
      <w:numFmt w:val="bullet"/>
      <w:lvlText w:val="o"/>
      <w:lvlJc w:val="left"/>
      <w:pPr>
        <w:ind w:left="5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AFC5DAC">
      <w:start w:val="1"/>
      <w:numFmt w:val="bullet"/>
      <w:lvlText w:val="▪"/>
      <w:lvlJc w:val="left"/>
      <w:pPr>
        <w:ind w:left="6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337166"/>
    <w:multiLevelType w:val="hybridMultilevel"/>
    <w:tmpl w:val="B602E13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74C189B"/>
    <w:multiLevelType w:val="hybridMultilevel"/>
    <w:tmpl w:val="0442A7A2"/>
    <w:lvl w:ilvl="0" w:tplc="00000001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17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D72F81"/>
    <w:multiLevelType w:val="hybridMultilevel"/>
    <w:tmpl w:val="3A16E658"/>
    <w:lvl w:ilvl="0" w:tplc="46EAE2CA">
      <w:start w:val="1"/>
      <w:numFmt w:val="bullet"/>
      <w:lvlText w:val="-"/>
      <w:lvlJc w:val="left"/>
      <w:pPr>
        <w:ind w:left="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70F500">
      <w:start w:val="1"/>
      <w:numFmt w:val="bullet"/>
      <w:lvlText w:val="o"/>
      <w:lvlJc w:val="left"/>
      <w:pPr>
        <w:ind w:left="11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0A827EC">
      <w:start w:val="1"/>
      <w:numFmt w:val="bullet"/>
      <w:lvlText w:val="▪"/>
      <w:lvlJc w:val="left"/>
      <w:pPr>
        <w:ind w:left="18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00DC30">
      <w:start w:val="1"/>
      <w:numFmt w:val="bullet"/>
      <w:lvlText w:val="•"/>
      <w:lvlJc w:val="left"/>
      <w:pPr>
        <w:ind w:left="25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CFC9CB4">
      <w:start w:val="1"/>
      <w:numFmt w:val="bullet"/>
      <w:lvlText w:val="o"/>
      <w:lvlJc w:val="left"/>
      <w:pPr>
        <w:ind w:left="33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886298">
      <w:start w:val="1"/>
      <w:numFmt w:val="bullet"/>
      <w:lvlText w:val="▪"/>
      <w:lvlJc w:val="left"/>
      <w:pPr>
        <w:ind w:left="40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6FC60FE">
      <w:start w:val="1"/>
      <w:numFmt w:val="bullet"/>
      <w:lvlText w:val="•"/>
      <w:lvlJc w:val="left"/>
      <w:pPr>
        <w:ind w:left="47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28B1D4">
      <w:start w:val="1"/>
      <w:numFmt w:val="bullet"/>
      <w:lvlText w:val="o"/>
      <w:lvlJc w:val="left"/>
      <w:pPr>
        <w:ind w:left="5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96C1CC">
      <w:start w:val="1"/>
      <w:numFmt w:val="bullet"/>
      <w:lvlText w:val="▪"/>
      <w:lvlJc w:val="left"/>
      <w:pPr>
        <w:ind w:left="6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96763077">
    <w:abstractNumId w:val="16"/>
  </w:num>
  <w:num w:numId="2" w16cid:durableId="731849349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11"/>
  </w:num>
  <w:num w:numId="29" w16cid:durableId="335111756">
    <w:abstractNumId w:val="17"/>
  </w:num>
  <w:num w:numId="30" w16cid:durableId="1777405409">
    <w:abstractNumId w:val="9"/>
  </w:num>
  <w:num w:numId="31" w16cid:durableId="1066992804">
    <w:abstractNumId w:val="5"/>
  </w:num>
  <w:num w:numId="32" w16cid:durableId="623272270">
    <w:abstractNumId w:val="13"/>
  </w:num>
  <w:num w:numId="33" w16cid:durableId="862399377">
    <w:abstractNumId w:val="8"/>
  </w:num>
  <w:num w:numId="34" w16cid:durableId="1791826443">
    <w:abstractNumId w:val="10"/>
  </w:num>
  <w:num w:numId="35" w16cid:durableId="23529767">
    <w:abstractNumId w:val="1"/>
  </w:num>
  <w:num w:numId="36" w16cid:durableId="1121268849">
    <w:abstractNumId w:val="15"/>
  </w:num>
  <w:num w:numId="37" w16cid:durableId="278152190">
    <w:abstractNumId w:val="4"/>
  </w:num>
  <w:num w:numId="38" w16cid:durableId="703529460">
    <w:abstractNumId w:val="14"/>
  </w:num>
  <w:num w:numId="39" w16cid:durableId="538247476">
    <w:abstractNumId w:val="7"/>
  </w:num>
  <w:num w:numId="40" w16cid:durableId="325255723">
    <w:abstractNumId w:val="6"/>
  </w:num>
  <w:num w:numId="41" w16cid:durableId="967586179">
    <w:abstractNumId w:val="18"/>
  </w:num>
  <w:num w:numId="42" w16cid:durableId="1663318484">
    <w:abstractNumId w:val="12"/>
  </w:num>
  <w:num w:numId="43" w16cid:durableId="5146116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65960"/>
    <w:rsid w:val="00073D58"/>
    <w:rsid w:val="00085521"/>
    <w:rsid w:val="00092017"/>
    <w:rsid w:val="00094859"/>
    <w:rsid w:val="000A0C65"/>
    <w:rsid w:val="000A2086"/>
    <w:rsid w:val="000A51F4"/>
    <w:rsid w:val="000A7863"/>
    <w:rsid w:val="000B6CEE"/>
    <w:rsid w:val="000D2CBE"/>
    <w:rsid w:val="000D6C69"/>
    <w:rsid w:val="000F03CA"/>
    <w:rsid w:val="000F3D25"/>
    <w:rsid w:val="000F466E"/>
    <w:rsid w:val="000F704E"/>
    <w:rsid w:val="001011B4"/>
    <w:rsid w:val="001012DF"/>
    <w:rsid w:val="00107B57"/>
    <w:rsid w:val="00113627"/>
    <w:rsid w:val="001209F2"/>
    <w:rsid w:val="00120B99"/>
    <w:rsid w:val="0012386F"/>
    <w:rsid w:val="00123EED"/>
    <w:rsid w:val="00125D4C"/>
    <w:rsid w:val="00130FF2"/>
    <w:rsid w:val="0013691C"/>
    <w:rsid w:val="00150564"/>
    <w:rsid w:val="00163339"/>
    <w:rsid w:val="00165599"/>
    <w:rsid w:val="00171AF7"/>
    <w:rsid w:val="00175A2E"/>
    <w:rsid w:val="0018612E"/>
    <w:rsid w:val="00186BD3"/>
    <w:rsid w:val="00194967"/>
    <w:rsid w:val="001A0B93"/>
    <w:rsid w:val="001A2E02"/>
    <w:rsid w:val="001A5A6D"/>
    <w:rsid w:val="001B36C7"/>
    <w:rsid w:val="001B7A2A"/>
    <w:rsid w:val="001C3AED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238E5"/>
    <w:rsid w:val="002377B9"/>
    <w:rsid w:val="00241F45"/>
    <w:rsid w:val="00242BDE"/>
    <w:rsid w:val="0024614E"/>
    <w:rsid w:val="002474CE"/>
    <w:rsid w:val="00281977"/>
    <w:rsid w:val="00284203"/>
    <w:rsid w:val="00286E6D"/>
    <w:rsid w:val="002A40B9"/>
    <w:rsid w:val="002A5140"/>
    <w:rsid w:val="002A6F70"/>
    <w:rsid w:val="002B1002"/>
    <w:rsid w:val="002C16D6"/>
    <w:rsid w:val="002C4826"/>
    <w:rsid w:val="002D05A3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17C46"/>
    <w:rsid w:val="00327898"/>
    <w:rsid w:val="00334DDA"/>
    <w:rsid w:val="0034362A"/>
    <w:rsid w:val="00356F7E"/>
    <w:rsid w:val="00363567"/>
    <w:rsid w:val="00364A9D"/>
    <w:rsid w:val="00370A98"/>
    <w:rsid w:val="00385490"/>
    <w:rsid w:val="003855E6"/>
    <w:rsid w:val="003860C5"/>
    <w:rsid w:val="00397D98"/>
    <w:rsid w:val="003A18FE"/>
    <w:rsid w:val="003A1968"/>
    <w:rsid w:val="003A3048"/>
    <w:rsid w:val="003D5810"/>
    <w:rsid w:val="003E6037"/>
    <w:rsid w:val="003F74B7"/>
    <w:rsid w:val="004044CE"/>
    <w:rsid w:val="00404C41"/>
    <w:rsid w:val="00413E9C"/>
    <w:rsid w:val="00421F33"/>
    <w:rsid w:val="00423C2D"/>
    <w:rsid w:val="00423C4D"/>
    <w:rsid w:val="004260B7"/>
    <w:rsid w:val="00426EF8"/>
    <w:rsid w:val="00427AF4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7655B"/>
    <w:rsid w:val="004A46D2"/>
    <w:rsid w:val="004A4BB9"/>
    <w:rsid w:val="004B7ECE"/>
    <w:rsid w:val="004C1860"/>
    <w:rsid w:val="004C7410"/>
    <w:rsid w:val="004D6212"/>
    <w:rsid w:val="004E7347"/>
    <w:rsid w:val="004F1646"/>
    <w:rsid w:val="00500846"/>
    <w:rsid w:val="00535CF3"/>
    <w:rsid w:val="00545F6E"/>
    <w:rsid w:val="005460A5"/>
    <w:rsid w:val="005468E6"/>
    <w:rsid w:val="00577E27"/>
    <w:rsid w:val="00590058"/>
    <w:rsid w:val="005A473B"/>
    <w:rsid w:val="005A585C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117A9"/>
    <w:rsid w:val="00613F18"/>
    <w:rsid w:val="00616240"/>
    <w:rsid w:val="00623B22"/>
    <w:rsid w:val="00625334"/>
    <w:rsid w:val="00627222"/>
    <w:rsid w:val="0063011F"/>
    <w:rsid w:val="00650A21"/>
    <w:rsid w:val="006540EE"/>
    <w:rsid w:val="00654FE8"/>
    <w:rsid w:val="00672A16"/>
    <w:rsid w:val="006731AE"/>
    <w:rsid w:val="00673D04"/>
    <w:rsid w:val="00674317"/>
    <w:rsid w:val="00687160"/>
    <w:rsid w:val="00687550"/>
    <w:rsid w:val="006955A2"/>
    <w:rsid w:val="006A2AA6"/>
    <w:rsid w:val="006B0B0F"/>
    <w:rsid w:val="006B6000"/>
    <w:rsid w:val="006B625A"/>
    <w:rsid w:val="006C0528"/>
    <w:rsid w:val="006D14A3"/>
    <w:rsid w:val="006D4D2D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3542D"/>
    <w:rsid w:val="00842393"/>
    <w:rsid w:val="00845986"/>
    <w:rsid w:val="00851B92"/>
    <w:rsid w:val="00851DF6"/>
    <w:rsid w:val="008557BA"/>
    <w:rsid w:val="00865200"/>
    <w:rsid w:val="00865306"/>
    <w:rsid w:val="00872605"/>
    <w:rsid w:val="00875927"/>
    <w:rsid w:val="008931E7"/>
    <w:rsid w:val="00894079"/>
    <w:rsid w:val="008C1BE7"/>
    <w:rsid w:val="008C2EBD"/>
    <w:rsid w:val="008C5C1B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29A2"/>
    <w:rsid w:val="009648B8"/>
    <w:rsid w:val="00967982"/>
    <w:rsid w:val="0097181E"/>
    <w:rsid w:val="00977F63"/>
    <w:rsid w:val="00980CFC"/>
    <w:rsid w:val="0098673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65CF"/>
    <w:rsid w:val="009E70F2"/>
    <w:rsid w:val="009F443F"/>
    <w:rsid w:val="00A153E7"/>
    <w:rsid w:val="00A23D2D"/>
    <w:rsid w:val="00A43019"/>
    <w:rsid w:val="00A43861"/>
    <w:rsid w:val="00A43866"/>
    <w:rsid w:val="00A45777"/>
    <w:rsid w:val="00A556F5"/>
    <w:rsid w:val="00A55BF6"/>
    <w:rsid w:val="00A66748"/>
    <w:rsid w:val="00A77205"/>
    <w:rsid w:val="00A8725D"/>
    <w:rsid w:val="00A94E96"/>
    <w:rsid w:val="00A971D4"/>
    <w:rsid w:val="00AA35E6"/>
    <w:rsid w:val="00AA3836"/>
    <w:rsid w:val="00AA3C28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3CC2"/>
    <w:rsid w:val="00B1633E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302F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606F"/>
    <w:rsid w:val="00C82773"/>
    <w:rsid w:val="00C91341"/>
    <w:rsid w:val="00C91E91"/>
    <w:rsid w:val="00C9220E"/>
    <w:rsid w:val="00C9253F"/>
    <w:rsid w:val="00C93493"/>
    <w:rsid w:val="00CB448A"/>
    <w:rsid w:val="00CB6FE9"/>
    <w:rsid w:val="00CC2CDF"/>
    <w:rsid w:val="00CD231D"/>
    <w:rsid w:val="00CD28D0"/>
    <w:rsid w:val="00CD7900"/>
    <w:rsid w:val="00CE5C9C"/>
    <w:rsid w:val="00CF34CB"/>
    <w:rsid w:val="00CF647B"/>
    <w:rsid w:val="00D03C61"/>
    <w:rsid w:val="00D061C5"/>
    <w:rsid w:val="00D07ABC"/>
    <w:rsid w:val="00D2127C"/>
    <w:rsid w:val="00D34226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14CFA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01AA"/>
    <w:rsid w:val="00F01B76"/>
    <w:rsid w:val="00F076C9"/>
    <w:rsid w:val="00F12899"/>
    <w:rsid w:val="00F13F51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D7E16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  <w15:docId w15:val="{A8F1143B-54A0-43CE-A53C-32B238D6A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  <w:style w:type="paragraph" w:customStyle="1" w:styleId="Akapitzlist1">
    <w:name w:val="Akapit z listą1"/>
    <w:basedOn w:val="Normalny"/>
    <w:rsid w:val="003D5810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Bezodstpw">
    <w:name w:val="No Spacing"/>
    <w:uiPriority w:val="1"/>
    <w:qFormat/>
    <w:rsid w:val="009E65CF"/>
    <w:rPr>
      <w:rFonts w:ascii="Calibri" w:eastAsia="Calibri" w:hAnsi="Calibri" w:cs="Arial"/>
      <w14:ligatures w14:val="standardContextual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locked/>
    <w:rsid w:val="009E65CF"/>
    <w:rPr>
      <w:rFonts w:ascii="Garamond" w:hAnsi="Garamon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administ</dc:creator>
  <cp:keywords>C_Unrestricted</cp:keywords>
  <cp:lastModifiedBy>Paulina administ</cp:lastModifiedBy>
  <cp:revision>4</cp:revision>
  <dcterms:created xsi:type="dcterms:W3CDTF">2024-10-21T14:17:00Z</dcterms:created>
  <dcterms:modified xsi:type="dcterms:W3CDTF">2024-10-22T14:19:00Z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